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left"/>
        <w:rPr/>
      </w:pPr>
      <w:r>
        <w:rPr/>
        <w:t>Đề thi thử Đại lý thuế 2018 và cách phân bổ thời gian làm bài</w:t>
      </w:r>
    </w:p>
    <w:p>
      <w:pPr>
        <w:pStyle w:val="Heading2"/>
        <w:bidi w:val="0"/>
        <w:jc w:val="left"/>
        <w:rPr/>
      </w:pPr>
      <w:r>
        <w:rPr/>
        <w:t>Cách phân bổ thời gian hợp lý khi làm bài thi môn “Pháp luật thuế”</w:t>
      </w:r>
    </w:p>
    <w:p>
      <w:pPr>
        <w:pStyle w:val="BodyText"/>
        <w:bidi w:val="0"/>
        <w:jc w:val="left"/>
        <w:rPr/>
      </w:pPr>
      <w:r>
        <w:rPr/>
        <w:t>T</w:t>
      </w:r>
      <w:r>
        <w:rPr/>
        <w:t>hí sinh thường làm bài theo trình tự đề hoặc bắt đầu với thuế GTGT, nhưng điều này có thể khiến mất nhiều thời gian. Dưới đây là gợi ý phân bổ thời gian:</w:t>
      </w:r>
    </w:p>
    <w:tbl>
      <w:tblPr>
        <w:tblW w:w="6074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93"/>
        <w:gridCol w:w="2881"/>
      </w:tblGrid>
      <w:tr>
        <w:trPr>
          <w:tblHeader w:val="true"/>
        </w:trPr>
        <w:tc>
          <w:tcPr>
            <w:tcW w:w="3193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Phần thi</w:t>
            </w:r>
          </w:p>
        </w:tc>
        <w:tc>
          <w:tcPr>
            <w:tcW w:w="2881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Thời gian thực hiện (Phút)</w:t>
            </w:r>
          </w:p>
        </w:tc>
      </w:tr>
      <w:tr>
        <w:trPr/>
        <w:tc>
          <w:tcPr>
            <w:tcW w:w="319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Lý thuyết trắc nghiệm (60 câu)</w:t>
            </w:r>
          </w:p>
        </w:tc>
        <w:tc>
          <w:tcPr>
            <w:tcW w:w="288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40</w:t>
            </w:r>
          </w:p>
        </w:tc>
      </w:tr>
      <w:tr>
        <w:trPr/>
        <w:tc>
          <w:tcPr>
            <w:tcW w:w="319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Bài tập thuế GTGT - Tính toán</w:t>
            </w:r>
          </w:p>
        </w:tc>
        <w:tc>
          <w:tcPr>
            <w:tcW w:w="288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50</w:t>
            </w:r>
          </w:p>
        </w:tc>
      </w:tr>
      <w:tr>
        <w:trPr/>
        <w:tc>
          <w:tcPr>
            <w:tcW w:w="319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Bài tập thuế GTGT - Kê khai</w:t>
            </w:r>
          </w:p>
        </w:tc>
        <w:tc>
          <w:tcPr>
            <w:tcW w:w="288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10</w:t>
            </w:r>
          </w:p>
        </w:tc>
      </w:tr>
      <w:tr>
        <w:trPr/>
        <w:tc>
          <w:tcPr>
            <w:tcW w:w="319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Bài tập thuế TNDN - Tính toán</w:t>
            </w:r>
          </w:p>
        </w:tc>
        <w:tc>
          <w:tcPr>
            <w:tcW w:w="288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50</w:t>
            </w:r>
          </w:p>
        </w:tc>
      </w:tr>
      <w:tr>
        <w:trPr/>
        <w:tc>
          <w:tcPr>
            <w:tcW w:w="319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Bài tập thuế TNDN - Kê khai</w:t>
            </w:r>
          </w:p>
        </w:tc>
        <w:tc>
          <w:tcPr>
            <w:tcW w:w="288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10</w:t>
            </w:r>
          </w:p>
        </w:tc>
      </w:tr>
      <w:tr>
        <w:trPr/>
        <w:tc>
          <w:tcPr>
            <w:tcW w:w="319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Bài tập thuế TNCN hoặc TTĐB</w:t>
            </w:r>
          </w:p>
        </w:tc>
        <w:tc>
          <w:tcPr>
            <w:tcW w:w="288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20</w:t>
            </w:r>
          </w:p>
        </w:tc>
      </w:tr>
    </w:tbl>
    <w:p>
      <w:pPr>
        <w:pStyle w:val="BodyText"/>
        <w:bidi w:val="0"/>
        <w:jc w:val="left"/>
        <w:rPr/>
      </w:pPr>
      <w:r>
        <w:rPr>
          <w:rStyle w:val="Strong"/>
        </w:rPr>
        <w:t>Trình tự làm bài hiệu quả: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Trắc nghiệm</w:t>
      </w:r>
      <w:r>
        <w:rPr/>
        <w:t xml:space="preserve">: Tận dụng sự tập trung cao lúc đầu để giải nhanh và chính xác.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Thuế TNCN/TTĐB</w:t>
      </w:r>
      <w:r>
        <w:rPr/>
        <w:t xml:space="preserve">: Dễ lấy điểm hơn so với GTGT và TNDN.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Thuế GTGT và TNDN</w:t>
      </w:r>
      <w:r>
        <w:rPr/>
        <w:t xml:space="preserve">: Tránh dành quá nhiều thời gian để đảm bảo hoàn thành các phần khác. 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2"/>
        <w:bidi w:val="0"/>
        <w:jc w:val="left"/>
        <w:rPr/>
      </w:pPr>
      <w:r>
        <w:rPr/>
        <w:t>Phần I: Lý thuyết (1,5 điểm)</w:t>
      </w:r>
    </w:p>
    <w:p>
      <w:pPr>
        <w:pStyle w:val="Heading3"/>
        <w:bidi w:val="0"/>
        <w:jc w:val="left"/>
        <w:rPr/>
      </w:pPr>
      <w:r>
        <w:rPr/>
        <w:t>Câu hỏi trắc nghiệm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1.</w:t>
      </w:r>
      <w:r>
        <w:rPr/>
        <w:t xml:space="preserve"> Thời điểm xác định doanh thu tính thu nhập chịu thuế TNDN đối với cung ứng dịch vụ: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Thời điểm hoàn thành cung ứng dịch vụ hoặc lập hóa đơn. Nếu lập hóa đơn trước, tính theo thời điểm lập hóa đơn.</w:t>
      </w:r>
      <w:r>
        <w:rPr/>
        <w:t xml:space="preserve">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Thời điểm lập hóa đơn.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Thời điểm hoàn thành cung ứng dịch vụ hoặc từng phần, trừ trường hợp quy định tại Thông tư 78/2014/TT-BTC, 119/2014/TT-BTC.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2.</w:t>
      </w:r>
      <w:r>
        <w:rPr/>
        <w:t xml:space="preserve"> Thuế suất TNDN đối với doanh nghiệp kinh doanh nhà ở xã hội: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22%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20%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Cả hai đáp án đều sai</w:t>
      </w:r>
      <w:r>
        <w:rPr/>
        <w:t xml:space="preserve"> (Thuế suất 10%).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3.</w:t>
      </w:r>
      <w:r>
        <w:rPr/>
        <w:t xml:space="preserve"> Chi phí thuê tài sản của cá nhân, doanh nghiệp nộp thuế thay: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Không tính thuế nộp thay vào chi phí được trừ.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Tính tổng tiền thuê bao gồm thuế nộp thay nếu có hợp đồng, chứng từ trả tiền, nộp thuế.</w:t>
      </w:r>
      <w:r>
        <w:rPr/>
        <w:t xml:space="preserve">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Tính tiền thuê (không bao gồm thuế) nếu có hợp đồng, chứng từ trả tiền.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4.</w:t>
      </w:r>
      <w:r>
        <w:rPr/>
        <w:t xml:space="preserve"> Thuế suất TNDN 10% trong 15 năm không áp dụng cho: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Dự án đầu tư bảo vệ môi trường.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Hoạt động xã hội hóa.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Dự án sản xuất (trừ mặt hàng TTĐB, khai thác khoáng sản) vốn tối thiểu 6 nghìn tỷ, giải ngân trong 3 năm, sử dụng trên 3.000 lao động.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5.</w:t>
      </w:r>
      <w:r>
        <w:rPr/>
        <w:t xml:space="preserve"> Đơn vị sự nghiệp (phương pháp trực tiếp) có lãi gửi ngân hàng 2017: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Không phải kê khai thuế TNDN.</w:t>
      </w:r>
      <w:r>
        <w:rPr/>
        <w:t xml:space="preserve">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Kê khai, nộp thuế TNDN tỷ lệ 5%.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Kê khai, nộp thuế TNDN tỷ lệ 2%.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6.</w:t>
      </w:r>
      <w:r>
        <w:rPr/>
        <w:t xml:space="preserve"> Lỗ chênh lệch tỷ giá do đánh giá lại cuối kỳ 2017 tính vào chi phí tài chính: 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Đánh giá lại nợ phải thu, nợ phải trả gốc ngoại tệ.</w:t>
      </w:r>
      <w:r>
        <w:rPr/>
        <w:t xml:space="preserve"> 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Đánh giá lại tiền mặt, phải thu (trừ nợ phải trả). 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Đánh giá lại nợ phải trả gốc ngoại tệ.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7.</w:t>
      </w:r>
      <w:r>
        <w:rPr/>
        <w:t xml:space="preserve"> Lãi tiền gửi không kỳ hạn của doanh nghiệp hưởng ưu đãi thuế TNDN: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Có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Không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8.</w:t>
      </w:r>
      <w:r>
        <w:rPr/>
        <w:t xml:space="preserve"> Dự án đầu tư mới hưởng ưu đãi thuế TNDN: 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Văn phòng luật sư tại địa bàn khó khăn. 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Văn phòng công chứng tại địa bàn khó khăn. 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Cả hai trường hợp.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9.</w:t>
      </w:r>
      <w:r>
        <w:rPr/>
        <w:t xml:space="preserve"> Thuế suất ưu đãi 10% suốt thời gian hoạt động: 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Hoạt động xã hội hóa (giáo dục, y tế, văn hóa, thể thao, môi trường). 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Trồng trọt, chăn nuôi, chế biến nông sản, thủy sản, lâm sản ở địa bàn khó khăn. 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Cả hai trường hợp.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10.</w:t>
      </w:r>
      <w:r>
        <w:rPr/>
        <w:t xml:space="preserve"> Công ty A nhập khẩu rượu, bia, thuốc lá rồi xuất khẩu: 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Không khấu trừ thuế GTGT đầu vào, không tính thuế GTGT đầu ra.</w:t>
      </w:r>
      <w:r>
        <w:rPr/>
        <w:t xml:space="preserve"> 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Khấu trừ thuế GTGT đầu vào, tính thuế GTGT đầu ra. 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Không đáp án nào đúng.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11.</w:t>
      </w:r>
      <w:r>
        <w:rPr/>
        <w:t xml:space="preserve"> Hóa đơn mua vào tháng 12/2017 bỏ sót, phát hiện 15/5/2018: 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Khai bổ sung kỳ tháng 12/2017 trước khi cơ quan thuế kiểm tra.</w:t>
      </w:r>
      <w:r>
        <w:rPr/>
        <w:t xml:space="preserve"> 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Khai bổ sung kỳ tháng 4 hoặc 5/2018. 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Khai bổ sung kỳ tháng 4 hoặc 5/2018 trước khi kiểm tra.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12.</w:t>
      </w:r>
      <w:r>
        <w:rPr/>
        <w:t xml:space="preserve"> Thanh tra phát hiện tăng thuế GTGT phải nộp hoặc giảm thuế khấu trừ: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Xác định lại nghĩa vụ thuế tại kỳ phát hiện và xử lý vi phạm.</w:t>
      </w:r>
      <w:r>
        <w:rPr/>
        <w:t xml:space="preserve">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Xác định lại từ kỳ phát hiện đến hết thời kỳ thanh tra.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13.</w:t>
      </w:r>
      <w:r>
        <w:rPr/>
        <w:t xml:space="preserve"> Thời hạn khai bổ sung hồ sơ khai thuế: 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Không quá 30 ngày kể từ ngày hết hạn nộp. 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Bất cứ ngày nào, không phụ thuộc thời hạn nộp tiếp theo. 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Bất cứ ngày nào, trước khi cơ quan thuế công bố quyết định kiểm tra.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14.</w:t>
      </w:r>
      <w:r>
        <w:rPr/>
        <w:t xml:space="preserve"> Không đồng ý với số thuế ấn định: 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Nộp thuế theo tính toán, yêu cầu giải thích. 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Nộp đủ thuế ấn định, yêu cầu giải thích.</w:t>
      </w:r>
      <w:r>
        <w:rPr/>
        <w:t xml:space="preserve"> 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Yêu cầu giải thích trước khi nộp.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15.</w:t>
      </w:r>
      <w:r>
        <w:rPr/>
        <w:t xml:space="preserve"> Cưỡng chế thi hành quyết định hành chính thuế khi: 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Quá 30 ngày kể từ ngày hết hạn nộp thuế, phạt.</w:t>
      </w:r>
      <w:r>
        <w:rPr/>
        <w:t xml:space="preserve"> 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Phát tán tài sản, bỏ trốn.</w:t>
      </w:r>
      <w:r>
        <w:rPr/>
        <w:t xml:space="preserve"> 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Hết thời hạn nộp thuế. 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Trong thời gian gia hạn.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16.</w:t>
      </w:r>
      <w:r>
        <w:rPr/>
        <w:t xml:space="preserve"> Giá tính thuế TTĐB đối với rượu bia bán cho công ty thương mại: </w: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Giá bán của doanh nghiệp A. </w: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Giá không thấp hơn 7% giá bình quân của cơ sở thương mại không liên kết.</w:t>
      </w:r>
      <w:r>
        <w:rPr/>
        <w:t xml:space="preserve"> </w: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Giá do cơ quan thuế ấn định.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17.</w:t>
      </w:r>
      <w:r>
        <w:rPr/>
        <w:t xml:space="preserve"> Hàng hóa bán tại hội chợ triển lãm nước ngoài không chịu thuế TTĐB cần: 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Giấy mời/đăng ký tham gia hội chợ. 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Tờ khai xuất khẩu có xác nhận hải quan. 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Bảng kê hàng bán. 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Chứng từ thanh toán. 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Cả 4 phương án.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18.</w:t>
      </w:r>
      <w:r>
        <w:rPr/>
        <w:t xml:space="preserve"> Hoàn thuế TTĐB trong trường hợp: </w:t>
      </w:r>
    </w:p>
    <w:p>
      <w:pPr>
        <w:pStyle w:val="BodyText"/>
        <w:numPr>
          <w:ilvl w:val="0"/>
          <w:numId w:val="1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Theo quyết định cơ quan có thẩm quyền. </w:t>
      </w:r>
    </w:p>
    <w:p>
      <w:pPr>
        <w:pStyle w:val="BodyText"/>
        <w:numPr>
          <w:ilvl w:val="0"/>
          <w:numId w:val="1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Theo điều ước quốc tế. </w:t>
      </w:r>
    </w:p>
    <w:p>
      <w:pPr>
        <w:pStyle w:val="BodyText"/>
        <w:numPr>
          <w:ilvl w:val="0"/>
          <w:numId w:val="1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Số thuế nộp lớn hơn số phải nộp. </w:t>
      </w:r>
    </w:p>
    <w:p>
      <w:pPr>
        <w:pStyle w:val="BodyText"/>
        <w:numPr>
          <w:ilvl w:val="0"/>
          <w:numId w:val="19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Cả 3 phương án.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19.</w:t>
      </w:r>
      <w:r>
        <w:rPr/>
        <w:t xml:space="preserve"> Tỷ giá tính thuế xuất khẩu thanh toán trả chậm: </w:t>
      </w:r>
    </w:p>
    <w:p>
      <w:pPr>
        <w:pStyle w:val="BodyText"/>
        <w:numPr>
          <w:ilvl w:val="0"/>
          <w:numId w:val="2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Ngày bên mua thanh toán ngoại tệ.</w:t>
      </w:r>
      <w:r>
        <w:rPr/>
        <w:t xml:space="preserve"> </w:t>
      </w:r>
    </w:p>
    <w:p>
      <w:pPr>
        <w:pStyle w:val="BodyText"/>
        <w:numPr>
          <w:ilvl w:val="0"/>
          <w:numId w:val="2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Ngày dự kiến thanh toán. </w:t>
      </w:r>
    </w:p>
    <w:p>
      <w:pPr>
        <w:pStyle w:val="BodyText"/>
        <w:numPr>
          <w:ilvl w:val="0"/>
          <w:numId w:val="20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Ngày hải quan xác nhận hoàn tất thủ tục.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20.</w:t>
      </w:r>
      <w:r>
        <w:rPr/>
        <w:t xml:space="preserve"> Thời hạn hủy hóa đơn và thông báo cơ quan thuế: </w:t>
      </w:r>
    </w:p>
    <w:p>
      <w:pPr>
        <w:pStyle w:val="BodyText"/>
        <w:numPr>
          <w:ilvl w:val="0"/>
          <w:numId w:val="2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Hủy trong 30 ngày kể từ ngày thông báo, gửi thông báo kết quả trong 5 ngày theo mẫu TB03/AC.</w:t>
      </w:r>
      <w:r>
        <w:rPr/>
        <w:t xml:space="preserve"> </w:t>
      </w:r>
    </w:p>
    <w:p>
      <w:pPr>
        <w:pStyle w:val="BodyText"/>
        <w:numPr>
          <w:ilvl w:val="0"/>
          <w:numId w:val="2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Hủy trong 30 ngày, gửi thông báo trong 3 ngày theo mẫu TB02/AC. </w:t>
      </w:r>
    </w:p>
    <w:p>
      <w:pPr>
        <w:pStyle w:val="BodyText"/>
        <w:numPr>
          <w:ilvl w:val="0"/>
          <w:numId w:val="2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Hủy trong 30 ngày, gửi thông báo trong 5 ngày làm việc theo mẫu TB03/AC.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21.</w:t>
      </w:r>
      <w:r>
        <w:rPr/>
        <w:t xml:space="preserve"> Thời hạn thông báo ngừng kinh doanh của cá nhân nộp thuế khoán: </w:t>
      </w:r>
    </w:p>
    <w:p>
      <w:pPr>
        <w:pStyle w:val="BodyText"/>
        <w:numPr>
          <w:ilvl w:val="0"/>
          <w:numId w:val="2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Chậm nhất 1 ngày trước khi ngừng.</w:t>
      </w:r>
      <w:r>
        <w:rPr/>
        <w:t xml:space="preserve"> </w:t>
      </w:r>
    </w:p>
    <w:p>
      <w:pPr>
        <w:pStyle w:val="BodyText"/>
        <w:numPr>
          <w:ilvl w:val="0"/>
          <w:numId w:val="2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Chậm nhất 5 ngày. </w:t>
      </w:r>
    </w:p>
    <w:p>
      <w:pPr>
        <w:pStyle w:val="BodyText"/>
        <w:numPr>
          <w:ilvl w:val="0"/>
          <w:numId w:val="2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Chậm nhất 10 ngày.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22.</w:t>
      </w:r>
      <w:r>
        <w:rPr/>
        <w:t xml:space="preserve"> Thời hiệu xử phạt vi phạm hành chính về thuế: </w:t>
      </w:r>
    </w:p>
    <w:p>
      <w:pPr>
        <w:pStyle w:val="BodyText"/>
        <w:numPr>
          <w:ilvl w:val="0"/>
          <w:numId w:val="2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Vi phạm thủ tục thuế: 2 năm. </w:t>
      </w:r>
    </w:p>
    <w:p>
      <w:pPr>
        <w:pStyle w:val="BodyText"/>
        <w:numPr>
          <w:ilvl w:val="0"/>
          <w:numId w:val="2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Trốn thuế, gian lận, chậm nộp, khai thiếu: 5 năm. </w:t>
      </w:r>
    </w:p>
    <w:p>
      <w:pPr>
        <w:pStyle w:val="BodyText"/>
        <w:numPr>
          <w:ilvl w:val="0"/>
          <w:numId w:val="2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Trốn thuế, gian lận, chậm nộp, khai thiếu: 3 năm. </w:t>
      </w:r>
    </w:p>
    <w:p>
      <w:pPr>
        <w:pStyle w:val="BodyText"/>
        <w:numPr>
          <w:ilvl w:val="0"/>
          <w:numId w:val="2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Phương án 1 và 2.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23.</w:t>
      </w:r>
      <w:r>
        <w:rPr/>
        <w:t xml:space="preserve"> Cá nhân nước ngoài kết thúc hợp đồng tại Việt Nam quyết toán thuế TNCN: </w:t>
      </w:r>
    </w:p>
    <w:p>
      <w:pPr>
        <w:pStyle w:val="BodyText"/>
        <w:numPr>
          <w:ilvl w:val="0"/>
          <w:numId w:val="2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Trước khi xuất cảnh.</w:t>
      </w:r>
      <w:r>
        <w:rPr/>
        <w:t xml:space="preserve"> </w:t>
      </w:r>
    </w:p>
    <w:p>
      <w:pPr>
        <w:pStyle w:val="BodyText"/>
        <w:numPr>
          <w:ilvl w:val="0"/>
          <w:numId w:val="2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45 ngày trước xuất cảnh. </w:t>
      </w:r>
    </w:p>
    <w:p>
      <w:pPr>
        <w:pStyle w:val="BodyText"/>
        <w:numPr>
          <w:ilvl w:val="0"/>
          <w:numId w:val="2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45 ngày sau xuất cảnh.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24.</w:t>
      </w:r>
      <w:r>
        <w:rPr/>
        <w:t xml:space="preserve"> Cá nhân là đại lý bảo hiểm, xổ số, bán hàng đa cấp đã khấu trừ thuế TNCN: </w:t>
      </w:r>
    </w:p>
    <w:p>
      <w:pPr>
        <w:pStyle w:val="BodyText"/>
        <w:numPr>
          <w:ilvl w:val="0"/>
          <w:numId w:val="2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Không quyết toán phần thu nhập này.</w:t>
      </w:r>
      <w:r>
        <w:rPr/>
        <w:t xml:space="preserve"> </w:t>
      </w:r>
    </w:p>
    <w:p>
      <w:pPr>
        <w:pStyle w:val="BodyText"/>
        <w:numPr>
          <w:ilvl w:val="0"/>
          <w:numId w:val="2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Quyết toán riêng phần thu nhập này. </w:t>
      </w:r>
    </w:p>
    <w:p>
      <w:pPr>
        <w:pStyle w:val="BodyText"/>
        <w:numPr>
          <w:ilvl w:val="0"/>
          <w:numId w:val="2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Quyết toán vào thu nhập tiền lương.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25.</w:t>
      </w:r>
      <w:r>
        <w:rPr/>
        <w:t xml:space="preserve"> Cá nhân nước ngoài ủy quyền quyết toán thuế TNCN: </w:t>
      </w:r>
    </w:p>
    <w:p>
      <w:pPr>
        <w:pStyle w:val="BodyText"/>
        <w:numPr>
          <w:ilvl w:val="0"/>
          <w:numId w:val="2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Cơ quan chi trả thu nhập. </w:t>
      </w:r>
    </w:p>
    <w:p>
      <w:pPr>
        <w:pStyle w:val="BodyText"/>
        <w:numPr>
          <w:ilvl w:val="0"/>
          <w:numId w:val="2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Tổ chức, cá nhân khác. </w:t>
      </w:r>
    </w:p>
    <w:p>
      <w:pPr>
        <w:pStyle w:val="BodyText"/>
        <w:numPr>
          <w:ilvl w:val="0"/>
          <w:numId w:val="2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Cả hai phương án.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26.</w:t>
      </w:r>
      <w:r>
        <w:rPr/>
        <w:t xml:space="preserve"> Không được hoàn thuế GTGT, kết chuyển sang kỳ sau: </w:t>
      </w:r>
    </w:p>
    <w:p>
      <w:pPr>
        <w:pStyle w:val="BodyText"/>
        <w:numPr>
          <w:ilvl w:val="0"/>
          <w:numId w:val="2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Dự án đầu tư chưa góp đủ vốn điều lệ.</w:t>
      </w:r>
      <w:r>
        <w:rPr/>
        <w:t xml:space="preserve"> </w:t>
      </w:r>
    </w:p>
    <w:p>
      <w:pPr>
        <w:pStyle w:val="BodyText"/>
        <w:numPr>
          <w:ilvl w:val="0"/>
          <w:numId w:val="2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Chuyển đổi sở hữu, thuế GTGT chưa khấu trừ hết.</w:t>
      </w:r>
      <w:r>
        <w:rPr/>
        <w:t xml:space="preserve"> </w:t>
      </w:r>
    </w:p>
    <w:p>
      <w:pPr>
        <w:pStyle w:val="BodyText"/>
        <w:numPr>
          <w:ilvl w:val="0"/>
          <w:numId w:val="2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Thuế GTGT hàng hóa mua tại Việt Nam của người nước ngoài khi xuất cảnh. </w:t>
      </w:r>
    </w:p>
    <w:p>
      <w:pPr>
        <w:pStyle w:val="BodyText"/>
        <w:numPr>
          <w:ilvl w:val="0"/>
          <w:numId w:val="27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Thuế GTGT các chương trình ODA không hoàn lại.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27.</w:t>
      </w:r>
      <w:r>
        <w:rPr/>
        <w:t xml:space="preserve"> Cá nhân khai thuế chuyển nhượng chứng khoán: </w:t>
      </w:r>
    </w:p>
    <w:p>
      <w:pPr>
        <w:pStyle w:val="BodyText"/>
        <w:numPr>
          <w:ilvl w:val="0"/>
          <w:numId w:val="2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Chậm nhất 10 ngày làm việc kể từ ngày hợp đồng hiệu lực. </w:t>
      </w:r>
    </w:p>
    <w:p>
      <w:pPr>
        <w:pStyle w:val="BodyText"/>
        <w:numPr>
          <w:ilvl w:val="0"/>
          <w:numId w:val="2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Chậm nhất ngày thứ 10 kể từ ngày hợp đồng hiệu lực.</w:t>
      </w:r>
      <w:r>
        <w:rPr/>
        <w:t xml:space="preserve"> </w:t>
      </w:r>
    </w:p>
    <w:p>
      <w:pPr>
        <w:pStyle w:val="BodyText"/>
        <w:numPr>
          <w:ilvl w:val="0"/>
          <w:numId w:val="28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Cả hai đều sai.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28.</w:t>
      </w:r>
      <w:r>
        <w:rPr/>
        <w:t xml:space="preserve"> Chi phí tiền điện, nước khi thuê địa điểm hợp lý cần: </w:t>
      </w:r>
    </w:p>
    <w:p>
      <w:pPr>
        <w:pStyle w:val="BodyText"/>
        <w:numPr>
          <w:ilvl w:val="0"/>
          <w:numId w:val="2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Chứng từ thanh toán phù hợp tiêu thụ thực tế và hợp đồng thuê.</w:t>
      </w:r>
      <w:r>
        <w:rPr/>
        <w:t xml:space="preserve"> </w:t>
      </w:r>
    </w:p>
    <w:p>
      <w:pPr>
        <w:pStyle w:val="BodyText"/>
        <w:numPr>
          <w:ilvl w:val="0"/>
          <w:numId w:val="2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Bảng kê theo mẫu 02/TNDN. </w:t>
      </w:r>
    </w:p>
    <w:p>
      <w:pPr>
        <w:pStyle w:val="BodyText"/>
        <w:numPr>
          <w:ilvl w:val="0"/>
          <w:numId w:val="29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Cả hai phương án.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29.</w:t>
      </w:r>
      <w:r>
        <w:rPr/>
        <w:t xml:space="preserve"> Tạm nộp thuế TNDN thấp hơn quyết toán bao nhiêu % phải nộp chậm nộp: </w:t>
      </w:r>
    </w:p>
    <w:p>
      <w:pPr>
        <w:pStyle w:val="BodyText"/>
        <w:numPr>
          <w:ilvl w:val="0"/>
          <w:numId w:val="3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Từ 15%. </w:t>
      </w:r>
    </w:p>
    <w:p>
      <w:pPr>
        <w:pStyle w:val="BodyText"/>
        <w:numPr>
          <w:ilvl w:val="0"/>
          <w:numId w:val="3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Từ 20%.</w:t>
      </w:r>
      <w:r>
        <w:rPr/>
        <w:t xml:space="preserve"> </w:t>
      </w:r>
    </w:p>
    <w:p>
      <w:pPr>
        <w:pStyle w:val="BodyText"/>
        <w:numPr>
          <w:ilvl w:val="0"/>
          <w:numId w:val="30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Từ 30%.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30.</w:t>
      </w:r>
      <w:r>
        <w:rPr/>
        <w:t xml:space="preserve"> Thu nhập từ hợp đồng nghiên cứu khoa học miễn thuế cần: </w:t>
      </w:r>
    </w:p>
    <w:p>
      <w:pPr>
        <w:pStyle w:val="BodyText"/>
        <w:numPr>
          <w:ilvl w:val="0"/>
          <w:numId w:val="3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Chứng nhận đăng ký hoạt động nghiên cứu. </w:t>
      </w:r>
    </w:p>
    <w:p>
      <w:pPr>
        <w:pStyle w:val="BodyText"/>
        <w:numPr>
          <w:ilvl w:val="0"/>
          <w:numId w:val="3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Xác nhận của cơ quan quản lý khoa học. </w:t>
      </w:r>
    </w:p>
    <w:p>
      <w:pPr>
        <w:pStyle w:val="BodyText"/>
        <w:numPr>
          <w:ilvl w:val="0"/>
          <w:numId w:val="3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Cả hai phương án.</w:t>
      </w:r>
      <w:r>
        <w:rPr/>
        <w:t xml:space="preserve"> 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2"/>
        <w:bidi w:val="0"/>
        <w:jc w:val="left"/>
        <w:rPr/>
      </w:pPr>
      <w:r>
        <w:rPr/>
        <w:t>Phần II: Bài tập (8,5 điểm)</w:t>
      </w:r>
    </w:p>
    <w:p>
      <w:pPr>
        <w:pStyle w:val="Heading3"/>
        <w:bidi w:val="0"/>
        <w:jc w:val="left"/>
        <w:rPr/>
      </w:pPr>
      <w:r>
        <w:rPr/>
        <w:t>Bài 1: Thuế GTGT (3,5 điểm)</w:t>
      </w:r>
    </w:p>
    <w:p>
      <w:pPr>
        <w:pStyle w:val="BodyText"/>
        <w:bidi w:val="0"/>
        <w:jc w:val="left"/>
        <w:rPr/>
      </w:pPr>
      <w:r>
        <w:rPr>
          <w:rStyle w:val="Strong"/>
        </w:rPr>
        <w:t>Công ty Cổ phần Phương Thảo</w:t>
      </w:r>
      <w:r>
        <w:rPr/>
        <w:t xml:space="preserve"> </w:t>
      </w:r>
    </w:p>
    <w:p>
      <w:pPr>
        <w:pStyle w:val="BodyText"/>
        <w:numPr>
          <w:ilvl w:val="0"/>
          <w:numId w:val="3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MST: 0104867xxx </w:t>
      </w:r>
    </w:p>
    <w:p>
      <w:pPr>
        <w:pStyle w:val="BodyText"/>
        <w:numPr>
          <w:ilvl w:val="0"/>
          <w:numId w:val="3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Địa chỉ: 135 Phố Hàn Thuyên, Quận Hai Bà Trưng, Hà Nội </w:t>
      </w:r>
    </w:p>
    <w:p>
      <w:pPr>
        <w:pStyle w:val="BodyText"/>
        <w:numPr>
          <w:ilvl w:val="0"/>
          <w:numId w:val="3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Kê khai thuế GTGT theo phương pháp khấu trừ. </w:t>
      </w:r>
    </w:p>
    <w:p>
      <w:pPr>
        <w:pStyle w:val="BodyText"/>
        <w:bidi w:val="0"/>
        <w:jc w:val="left"/>
        <w:rPr/>
      </w:pPr>
      <w:r>
        <w:rPr>
          <w:rStyle w:val="Strong"/>
        </w:rPr>
        <w:t>Tình hình Quý II/2018 (giá chưa thuế GTGT):</w:t>
      </w:r>
      <w:r>
        <w:rPr/>
        <w:t xml:space="preserve"> </w:t>
      </w:r>
    </w:p>
    <w:p>
      <w:pPr>
        <w:pStyle w:val="BodyText"/>
        <w:numPr>
          <w:ilvl w:val="0"/>
          <w:numId w:val="3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Tiêu thụ trong nước:</w:t>
      </w:r>
      <w:r>
        <w:rPr/>
        <w:t xml:space="preserve"> </w:t>
      </w:r>
    </w:p>
    <w:p>
      <w:pPr>
        <w:pStyle w:val="BodyText"/>
        <w:numPr>
          <w:ilvl w:val="1"/>
          <w:numId w:val="3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Bán trường học: 5.000 bộ đồng phục (200.000 đồng/bộ), 5.000 bộ chăn-gối (250.000 đồng/bộ). </w:t>
      </w:r>
    </w:p>
    <w:p>
      <w:pPr>
        <w:pStyle w:val="BodyText"/>
        <w:numPr>
          <w:ilvl w:val="1"/>
          <w:numId w:val="3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Bán bệnh viện: 4.800 bộ quần áo bệnh nhân (150.000 đồng/bộ), 4.000 bộ chăn-gối (250.000 đồng/bộ). </w:t>
      </w:r>
    </w:p>
    <w:p>
      <w:pPr>
        <w:pStyle w:val="BodyText"/>
        <w:numPr>
          <w:ilvl w:val="0"/>
          <w:numId w:val="3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Xuất khẩu:</w:t>
      </w:r>
      <w:r>
        <w:rPr/>
        <w:t xml:space="preserve"> 6.000 áo sơ mi sang Hồng Kông, giá FOB 25 USD/chiếc (tỷ giá 21.500 đồng/USD). </w:t>
      </w:r>
    </w:p>
    <w:p>
      <w:pPr>
        <w:pStyle w:val="BodyText"/>
        <w:numPr>
          <w:ilvl w:val="0"/>
          <w:numId w:val="3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Mua 9.000 mét vải may áo sơ mi xuất khẩu: 180.000 đồng/m. </w:t>
      </w:r>
    </w:p>
    <w:p>
      <w:pPr>
        <w:pStyle w:val="BodyText"/>
        <w:numPr>
          <w:ilvl w:val="0"/>
          <w:numId w:val="3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Mua 60.000 mét vải may hàng nội địa: 40.000 đồng/m. </w:t>
      </w:r>
    </w:p>
    <w:p>
      <w:pPr>
        <w:pStyle w:val="BodyText"/>
        <w:numPr>
          <w:ilvl w:val="0"/>
          <w:numId w:val="3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Nhập thùng carton, bao bì đóng gói xuất khẩu: 200.000.000 đồng. </w:t>
      </w:r>
    </w:p>
    <w:p>
      <w:pPr>
        <w:pStyle w:val="BodyText"/>
        <w:numPr>
          <w:ilvl w:val="0"/>
          <w:numId w:val="3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Nhập 100 máy may Juki DDL-8700 (15.000.000 đồng/máy), 80 máy lắp phân xưởng, 20 máy còn trong kho. </w:t>
      </w:r>
    </w:p>
    <w:p>
      <w:pPr>
        <w:pStyle w:val="BodyText"/>
        <w:numPr>
          <w:ilvl w:val="0"/>
          <w:numId w:val="3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Xuất hóa đơn lãi vay cho Công ty Phước Tiến: 280.000.000 đồng (thanh toán khi hết hợp đồng). </w:t>
      </w:r>
    </w:p>
    <w:p>
      <w:pPr>
        <w:pStyle w:val="BodyText"/>
        <w:numPr>
          <w:ilvl w:val="0"/>
          <w:numId w:val="3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Bảo trì, nâng cấp phần mềm kế toán: 110.000.000 đồng. </w:t>
      </w:r>
    </w:p>
    <w:p>
      <w:pPr>
        <w:pStyle w:val="BodyText"/>
        <w:numPr>
          <w:ilvl w:val="0"/>
          <w:numId w:val="3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Sai sót Quý I/2018:</w:t>
      </w:r>
      <w:r>
        <w:rPr/>
        <w:t xml:space="preserve"> </w:t>
      </w:r>
    </w:p>
    <w:p>
      <w:pPr>
        <w:pStyle w:val="BodyText"/>
        <w:numPr>
          <w:ilvl w:val="1"/>
          <w:numId w:val="3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Bỏ sót hóa đơn đầu ra: 1.000.000.000 đồng, thuế GTGT 100.000.000 đồng. </w:t>
      </w:r>
    </w:p>
    <w:p>
      <w:pPr>
        <w:pStyle w:val="BodyText"/>
        <w:numPr>
          <w:ilvl w:val="1"/>
          <w:numId w:val="3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Kê khai sai 2 hóa đơn đầu vào, tăng thuế khấu trừ 20.000.000 đồng. </w:t>
      </w:r>
    </w:p>
    <w:p>
      <w:pPr>
        <w:pStyle w:val="BodyText"/>
        <w:numPr>
          <w:ilvl w:val="0"/>
          <w:numId w:val="3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Kết quả quyết toán 2017:</w:t>
      </w:r>
      <w:r>
        <w:rPr/>
        <w:t xml:space="preserve"> </w:t>
      </w:r>
    </w:p>
    <w:p>
      <w:pPr>
        <w:pStyle w:val="BodyText"/>
        <w:numPr>
          <w:ilvl w:val="1"/>
          <w:numId w:val="3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Thuế GTGT khấu trừ chuyển sang: 125.500.000 đồng. </w:t>
      </w:r>
    </w:p>
    <w:p>
      <w:pPr>
        <w:pStyle w:val="BodyText"/>
        <w:numPr>
          <w:ilvl w:val="1"/>
          <w:numId w:val="33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 xml:space="preserve">Loại thuế GTGT đầu vào không đủ điều kiện: 150.500.000 đồng. </w:t>
      </w:r>
    </w:p>
    <w:p>
      <w:pPr>
        <w:pStyle w:val="BodyText"/>
        <w:bidi w:val="0"/>
        <w:jc w:val="left"/>
        <w:rPr/>
      </w:pPr>
      <w:r>
        <w:rPr>
          <w:rStyle w:val="Strong"/>
        </w:rPr>
        <w:t>Yêu cầu:</w:t>
      </w:r>
      <w:r>
        <w:rPr/>
        <w:t xml:space="preserve"> </w:t>
      </w:r>
    </w:p>
    <w:p>
      <w:pPr>
        <w:pStyle w:val="BodyText"/>
        <w:numPr>
          <w:ilvl w:val="0"/>
          <w:numId w:val="3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Tính thuế GTGT phải nộp hoặc khấu trừ Quý II/2018. </w:t>
      </w:r>
    </w:p>
    <w:p>
      <w:pPr>
        <w:pStyle w:val="BodyText"/>
        <w:numPr>
          <w:ilvl w:val="0"/>
          <w:numId w:val="3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Lập hồ sơ khai thuế GTGT Quý II/2018, bổ sung, điều chỉnh kỳ trước (nếu có). </w:t>
      </w:r>
    </w:p>
    <w:p>
      <w:pPr>
        <w:pStyle w:val="BodyText"/>
        <w:bidi w:val="0"/>
        <w:jc w:val="left"/>
        <w:rPr/>
      </w:pPr>
      <w:r>
        <w:rPr>
          <w:rStyle w:val="Strong"/>
        </w:rPr>
        <w:t>Thông tin:</w:t>
      </w:r>
      <w:r>
        <w:rPr/>
        <w:t xml:space="preserve"> </w:t>
      </w:r>
    </w:p>
    <w:p>
      <w:pPr>
        <w:pStyle w:val="BodyText"/>
        <w:numPr>
          <w:ilvl w:val="0"/>
          <w:numId w:val="3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Quý I/2018, thuế GTGT phải nộp: 110.000.000 đồng. </w:t>
      </w:r>
    </w:p>
    <w:p>
      <w:pPr>
        <w:pStyle w:val="BodyText"/>
        <w:numPr>
          <w:ilvl w:val="0"/>
          <w:numId w:val="3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Nộp hồ sơ và thuế ngày 30/07/2018. 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Bài 2: Thuế TNDN (3 điểm)</w:t>
      </w:r>
    </w:p>
    <w:p>
      <w:pPr>
        <w:pStyle w:val="BodyText"/>
        <w:bidi w:val="0"/>
        <w:jc w:val="left"/>
        <w:rPr/>
      </w:pPr>
      <w:r>
        <w:rPr>
          <w:rStyle w:val="Strong"/>
        </w:rPr>
        <w:t>Công ty CP Tân Trường An</w:t>
      </w:r>
      <w:r>
        <w:rPr/>
        <w:t xml:space="preserve"> </w:t>
      </w:r>
    </w:p>
    <w:p>
      <w:pPr>
        <w:pStyle w:val="BodyText"/>
        <w:numPr>
          <w:ilvl w:val="0"/>
          <w:numId w:val="3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Thành lập 2014, sản xuất nhựa cao cấp, vốn điều lệ 100 tỷ (đã góp đủ). </w:t>
      </w:r>
    </w:p>
    <w:p>
      <w:pPr>
        <w:pStyle w:val="BodyText"/>
        <w:numPr>
          <w:ilvl w:val="0"/>
          <w:numId w:val="3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Hai phân xưởng: </w:t>
      </w:r>
    </w:p>
    <w:p>
      <w:pPr>
        <w:pStyle w:val="BodyText"/>
        <w:numPr>
          <w:ilvl w:val="1"/>
          <w:numId w:val="36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Phân xưởng 1: Đồ chơi trẻ em cao cấp. </w:t>
      </w:r>
    </w:p>
    <w:p>
      <w:pPr>
        <w:pStyle w:val="BodyText"/>
        <w:numPr>
          <w:ilvl w:val="1"/>
          <w:numId w:val="36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 xml:space="preserve">Phân xưởng 2: Ống dẫn xăng composite 3 lớp (ưu đãi thuế TNDN). </w:t>
      </w:r>
    </w:p>
    <w:p>
      <w:pPr>
        <w:pStyle w:val="BodyText"/>
        <w:bidi w:val="0"/>
        <w:jc w:val="left"/>
        <w:rPr/>
      </w:pPr>
      <w:r>
        <w:rPr>
          <w:rStyle w:val="Strong"/>
        </w:rPr>
        <w:t>Tình hình 2017:</w:t>
      </w:r>
      <w:r>
        <w:rPr/>
        <w:t xml:space="preserve"> </w:t>
      </w:r>
    </w:p>
    <w:p>
      <w:pPr>
        <w:pStyle w:val="BodyText"/>
        <w:numPr>
          <w:ilvl w:val="0"/>
          <w:numId w:val="3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Doanh thu kinh doanh:</w:t>
      </w:r>
      <w:r>
        <w:rPr/>
        <w:t xml:space="preserve"> 150 tỷ </w:t>
      </w:r>
    </w:p>
    <w:p>
      <w:pPr>
        <w:pStyle w:val="BodyText"/>
        <w:numPr>
          <w:ilvl w:val="1"/>
          <w:numId w:val="3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Ống dẫn xăng: 90 tỷ. </w:t>
      </w:r>
    </w:p>
    <w:p>
      <w:pPr>
        <w:pStyle w:val="BodyText"/>
        <w:numPr>
          <w:ilvl w:val="1"/>
          <w:numId w:val="3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Đồ chơi trẻ em: 60 tỷ. </w:t>
      </w:r>
    </w:p>
    <w:p>
      <w:pPr>
        <w:pStyle w:val="BodyText"/>
        <w:numPr>
          <w:ilvl w:val="0"/>
          <w:numId w:val="3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Doanh thu chuyển nhượng vốn: 10 tỷ. </w:t>
      </w:r>
    </w:p>
    <w:p>
      <w:pPr>
        <w:pStyle w:val="BodyText"/>
        <w:numPr>
          <w:ilvl w:val="0"/>
          <w:numId w:val="3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Thu nhập khác:</w:t>
      </w:r>
      <w:r>
        <w:rPr/>
        <w:t xml:space="preserve"> 4,9 tỷ </w:t>
      </w:r>
    </w:p>
    <w:p>
      <w:pPr>
        <w:pStyle w:val="BodyText"/>
        <w:numPr>
          <w:ilvl w:val="1"/>
          <w:numId w:val="3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Lợi nhuận liên doanh: 1,5 tỷ. </w:t>
      </w:r>
    </w:p>
    <w:p>
      <w:pPr>
        <w:pStyle w:val="BodyText"/>
        <w:numPr>
          <w:ilvl w:val="1"/>
          <w:numId w:val="3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Kinh doanh nước ngoài: 2 tỷ (thuế nước ngoài 25%). </w:t>
      </w:r>
    </w:p>
    <w:p>
      <w:pPr>
        <w:pStyle w:val="BodyText"/>
        <w:numPr>
          <w:ilvl w:val="1"/>
          <w:numId w:val="3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Chuyển nhượng nhãn hiệu APlastComp: 1 tỷ. </w:t>
      </w:r>
    </w:p>
    <w:p>
      <w:pPr>
        <w:pStyle w:val="BodyText"/>
        <w:numPr>
          <w:ilvl w:val="1"/>
          <w:numId w:val="3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Lãi đánh giá nợ phải trả: 400 triệu. </w:t>
      </w:r>
    </w:p>
    <w:p>
      <w:pPr>
        <w:pStyle w:val="BodyText"/>
        <w:numPr>
          <w:ilvl w:val="1"/>
          <w:numId w:val="3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Lãi chênh lệch tỷ giá: 350 triệu. </w:t>
      </w:r>
    </w:p>
    <w:p>
      <w:pPr>
        <w:pStyle w:val="BodyText"/>
        <w:numPr>
          <w:ilvl w:val="0"/>
          <w:numId w:val="3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Chi phí thực tế:</w:t>
      </w:r>
      <w:r>
        <w:rPr/>
        <w:t xml:space="preserve"> 128 tỷ </w:t>
      </w:r>
    </w:p>
    <w:p>
      <w:pPr>
        <w:pStyle w:val="BodyText"/>
        <w:numPr>
          <w:ilvl w:val="1"/>
          <w:numId w:val="3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Giá vốn: 120 tỷ (ống dẫn xăng: 72 tỷ, đồ chơi: 50 tỷ). </w:t>
      </w:r>
    </w:p>
    <w:p>
      <w:pPr>
        <w:pStyle w:val="BodyText"/>
        <w:numPr>
          <w:ilvl w:val="1"/>
          <w:numId w:val="3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Quản lý: 5,6 tỷ. </w:t>
      </w:r>
    </w:p>
    <w:p>
      <w:pPr>
        <w:pStyle w:val="BodyText"/>
        <w:numPr>
          <w:ilvl w:val="1"/>
          <w:numId w:val="3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Lãi vay: 2,4 tỷ (lãi suất 18%, lãi suất cơ bản 8%). </w:t>
      </w:r>
    </w:p>
    <w:p>
      <w:pPr>
        <w:pStyle w:val="BodyText"/>
        <w:numPr>
          <w:ilvl w:val="1"/>
          <w:numId w:val="3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Chuyển nhượng vốn: 6 tỷ (giá vốn đất: 4 tỷ, hạ tầng: 1,5 tỷ, khác: 0,5 tỷ). </w:t>
      </w:r>
    </w:p>
    <w:p>
      <w:pPr>
        <w:pStyle w:val="BodyText"/>
        <w:numPr>
          <w:ilvl w:val="1"/>
          <w:numId w:val="3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Chi phí không hợp pháp: 3,2 tỷ. </w:t>
      </w:r>
    </w:p>
    <w:p>
      <w:pPr>
        <w:pStyle w:val="BodyText"/>
        <w:numPr>
          <w:ilvl w:val="1"/>
          <w:numId w:val="37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 xml:space="preserve">Chi ủng hộ Mặt Trận Tổ Quốc: 1,6 tỷ. </w:t>
      </w:r>
    </w:p>
    <w:p>
      <w:pPr>
        <w:pStyle w:val="BodyText"/>
        <w:bidi w:val="0"/>
        <w:jc w:val="left"/>
        <w:rPr/>
      </w:pPr>
      <w:r>
        <w:rPr>
          <w:rStyle w:val="Strong"/>
        </w:rPr>
        <w:t>Ưu đãi thuế TNDN (ống dẫn xăng):</w:t>
      </w:r>
      <w:r>
        <w:rPr/>
        <w:t xml:space="preserve"> </w:t>
      </w:r>
    </w:p>
    <w:p>
      <w:pPr>
        <w:pStyle w:val="BodyText"/>
        <w:numPr>
          <w:ilvl w:val="0"/>
          <w:numId w:val="3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Thuế suất 10% trong 15 năm (từ 2014). </w:t>
      </w:r>
    </w:p>
    <w:p>
      <w:pPr>
        <w:pStyle w:val="BodyText"/>
        <w:numPr>
          <w:ilvl w:val="0"/>
          <w:numId w:val="38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Miễn thuế 4 năm (từ 2015), giảm 50% 9 năm tiếp theo. </w:t>
      </w:r>
    </w:p>
    <w:p>
      <w:pPr>
        <w:pStyle w:val="BodyText"/>
        <w:bidi w:val="0"/>
        <w:jc w:val="left"/>
        <w:rPr/>
      </w:pPr>
      <w:r>
        <w:rPr>
          <w:rStyle w:val="Strong"/>
        </w:rPr>
        <w:t>Thông tin:</w:t>
      </w:r>
      <w:r>
        <w:rPr/>
        <w:t xml:space="preserve"> </w:t>
      </w:r>
    </w:p>
    <w:p>
      <w:pPr>
        <w:pStyle w:val="BodyText"/>
        <w:numPr>
          <w:ilvl w:val="0"/>
          <w:numId w:val="3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Lỗ đồ chơi trẻ em: 0,5 tỷ. </w:t>
      </w:r>
    </w:p>
    <w:p>
      <w:pPr>
        <w:pStyle w:val="BodyText"/>
        <w:numPr>
          <w:ilvl w:val="0"/>
          <w:numId w:val="3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Tạm nộp thuế TNDN: 2,5 tỷ. </w:t>
      </w:r>
    </w:p>
    <w:p>
      <w:pPr>
        <w:pStyle w:val="BodyText"/>
        <w:numPr>
          <w:ilvl w:val="0"/>
          <w:numId w:val="39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Trích quỹ phát triển khoa học công nghệ theo quy định. </w:t>
      </w:r>
    </w:p>
    <w:p>
      <w:pPr>
        <w:pStyle w:val="BodyText"/>
        <w:bidi w:val="0"/>
        <w:jc w:val="left"/>
        <w:rPr/>
      </w:pPr>
      <w:r>
        <w:rPr>
          <w:rStyle w:val="Strong"/>
        </w:rPr>
        <w:t>Yêu cầu:</w:t>
      </w:r>
      <w:r>
        <w:rPr/>
        <w:br/>
        <w:t>Xác định số thuế TNDN phải nộp và ưu đãi năm 2017.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Bài 3: Thuế TNCN (1,2 điểm)</w:t>
      </w:r>
    </w:p>
    <w:p>
      <w:pPr>
        <w:pStyle w:val="BodyText"/>
        <w:bidi w:val="0"/>
        <w:jc w:val="left"/>
        <w:rPr/>
      </w:pPr>
      <w:r>
        <w:rPr>
          <w:rStyle w:val="Strong"/>
        </w:rPr>
        <w:t>Ông John Markel</w:t>
      </w:r>
      <w:r>
        <w:rPr/>
        <w:t xml:space="preserve"> (Úc, làm việc tại Việt Nam 15/04/2017–15/11/2017): </w:t>
      </w:r>
    </w:p>
    <w:p>
      <w:pPr>
        <w:pStyle w:val="BodyText"/>
        <w:numPr>
          <w:ilvl w:val="0"/>
          <w:numId w:val="4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Lương: 14.500 USD/tháng. </w:t>
      </w:r>
    </w:p>
    <w:p>
      <w:pPr>
        <w:pStyle w:val="BodyText"/>
        <w:numPr>
          <w:ilvl w:val="0"/>
          <w:numId w:val="4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Phụ cấp đời sống: 1.000 USD/tháng. </w:t>
      </w:r>
    </w:p>
    <w:p>
      <w:pPr>
        <w:pStyle w:val="BodyText"/>
        <w:numPr>
          <w:ilvl w:val="0"/>
          <w:numId w:val="4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Phụ cấp điện thoại: 400 USD/tháng. </w:t>
      </w:r>
    </w:p>
    <w:p>
      <w:pPr>
        <w:pStyle w:val="BodyText"/>
        <w:numPr>
          <w:ilvl w:val="0"/>
          <w:numId w:val="4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Bảo hiểm bắt buộc: 100 USD/tháng (công ty trả). </w:t>
      </w:r>
    </w:p>
    <w:p>
      <w:pPr>
        <w:pStyle w:val="BodyText"/>
        <w:numPr>
          <w:ilvl w:val="0"/>
          <w:numId w:val="4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Xe ô tô: 1.200 USD/tháng. </w:t>
      </w:r>
    </w:p>
    <w:p>
      <w:pPr>
        <w:pStyle w:val="BodyText"/>
        <w:numPr>
          <w:ilvl w:val="0"/>
          <w:numId w:val="4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Nhà thuê: 800 USD/tháng, giúp việc: 200 USD/tháng. </w:t>
      </w:r>
    </w:p>
    <w:p>
      <w:pPr>
        <w:pStyle w:val="BodyText"/>
        <w:numPr>
          <w:ilvl w:val="0"/>
          <w:numId w:val="4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Viết bài Tạp chí Kiểm toán: 300 USD/bài (6 bài, sau khấu trừ thuế TNCN). </w:t>
      </w:r>
    </w:p>
    <w:p>
      <w:pPr>
        <w:pStyle w:val="BodyText"/>
        <w:numPr>
          <w:ilvl w:val="0"/>
          <w:numId w:val="4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Bán bản quyền sách: 95 triệu đồng (sau khấu trừ thuế TNCN). </w:t>
      </w:r>
    </w:p>
    <w:p>
      <w:pPr>
        <w:pStyle w:val="BodyText"/>
        <w:numPr>
          <w:ilvl w:val="0"/>
          <w:numId w:val="4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Trợ cấp 1 lần: 800 USD. </w:t>
      </w:r>
    </w:p>
    <w:p>
      <w:pPr>
        <w:pStyle w:val="BodyText"/>
        <w:numPr>
          <w:ilvl w:val="0"/>
          <w:numId w:val="4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 nhập tại Úc (1–3/2017): 54.000 USD (sau thuế 10%). </w:t>
      </w:r>
    </w:p>
    <w:p>
      <w:pPr>
        <w:pStyle w:val="BodyText"/>
        <w:numPr>
          <w:ilvl w:val="0"/>
          <w:numId w:val="40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Trúng thưởng máy tính Vaio: 2.000 USD. </w:t>
      </w:r>
    </w:p>
    <w:p>
      <w:pPr>
        <w:pStyle w:val="BodyText"/>
        <w:bidi w:val="0"/>
        <w:jc w:val="left"/>
        <w:rPr/>
      </w:pPr>
      <w:r>
        <w:rPr>
          <w:rStyle w:val="Strong"/>
        </w:rPr>
        <w:t>Yêu cầu:</w:t>
      </w:r>
      <w:r>
        <w:rPr/>
        <w:br/>
        <w:t xml:space="preserve">Xác định nghĩa vụ thuế TNCN tại Việt Nam. </w:t>
      </w:r>
    </w:p>
    <w:p>
      <w:pPr>
        <w:pStyle w:val="BodyText"/>
        <w:bidi w:val="0"/>
        <w:jc w:val="left"/>
        <w:rPr/>
      </w:pPr>
      <w:r>
        <w:rPr>
          <w:rStyle w:val="Strong"/>
        </w:rPr>
        <w:t>Tỷ giá:</w:t>
      </w:r>
      <w:r>
        <w:rPr/>
        <w:t xml:space="preserve"> 21.500 đồng/USD.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Bài 4: Thuế TTĐB (0,8 điểm)</w:t>
      </w:r>
    </w:p>
    <w:p>
      <w:pPr>
        <w:pStyle w:val="BodyText"/>
        <w:bidi w:val="0"/>
        <w:jc w:val="left"/>
        <w:rPr/>
      </w:pPr>
      <w:r>
        <w:rPr>
          <w:rStyle w:val="Strong"/>
        </w:rPr>
        <w:t>Công ty CP Thiện Thuận</w:t>
      </w:r>
      <w:r>
        <w:rPr/>
        <w:t xml:space="preserve"> (kinh doanh xe ô tô nhập khẩu): </w:t>
      </w:r>
    </w:p>
    <w:p>
      <w:pPr>
        <w:pStyle w:val="BodyText"/>
        <w:numPr>
          <w:ilvl w:val="0"/>
          <w:numId w:val="4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Nhập 50 xe Ford Ranger Wildtrak 3.2L: 25.000 USD/xe (bao gồm thuế nhập khẩu). </w:t>
      </w:r>
    </w:p>
    <w:p>
      <w:pPr>
        <w:pStyle w:val="BodyText"/>
        <w:numPr>
          <w:ilvl w:val="0"/>
          <w:numId w:val="4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Bán 45 xe: </w:t>
      </w:r>
    </w:p>
    <w:p>
      <w:pPr>
        <w:pStyle w:val="BodyText"/>
        <w:numPr>
          <w:ilvl w:val="1"/>
          <w:numId w:val="41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30 xe cho cá nhân: 1.005.125.000 đồng/xe (bao gồm VAT). </w:t>
      </w:r>
    </w:p>
    <w:p>
      <w:pPr>
        <w:pStyle w:val="BodyText"/>
        <w:numPr>
          <w:ilvl w:val="1"/>
          <w:numId w:val="41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15 xe cho công ty: 981.475.000 đồng/xe (bao gồm VAT). </w:t>
      </w:r>
    </w:p>
    <w:p>
      <w:pPr>
        <w:pStyle w:val="BodyText"/>
        <w:numPr>
          <w:ilvl w:val="0"/>
          <w:numId w:val="4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Bán 10 xe 5 chỗ (2.500 cm³): 900.000.000 đồng/xe (chưa VAT). Nhập 2016: 30.000 USD/xe, được phép bán giảm giá. </w:t>
      </w:r>
    </w:p>
    <w:p>
      <w:pPr>
        <w:pStyle w:val="BodyText"/>
        <w:bidi w:val="0"/>
        <w:jc w:val="left"/>
        <w:rPr/>
      </w:pPr>
      <w:r>
        <w:rPr>
          <w:rStyle w:val="Strong"/>
        </w:rPr>
        <w:t>Yêu cầu:</w:t>
      </w:r>
      <w:r>
        <w:rPr/>
        <w:br/>
        <w:t xml:space="preserve">Xác định thuế TTĐB phải nộp. </w:t>
      </w:r>
    </w:p>
    <w:p>
      <w:pPr>
        <w:pStyle w:val="BodyText"/>
        <w:bidi w:val="0"/>
        <w:jc w:val="left"/>
        <w:rPr/>
      </w:pPr>
      <w:r>
        <w:rPr>
          <w:rStyle w:val="Strong"/>
        </w:rPr>
        <w:t>Tỷ giá:</w:t>
      </w:r>
      <w:r>
        <w:rPr/>
        <w:t xml:space="preserve"> 21.500 đồng/USD.</w:t>
      </w:r>
    </w:p>
    <w:p>
      <w:pPr>
        <w:pStyle w:val="HorizontalLine"/>
        <w:bidi w:val="0"/>
        <w:spacing w:before="0" w:after="283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2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LibreOffice/24.2.4.2$Windows_X86_64 LibreOffice_project/51a6219feb6075d9a4c46691dcfe0cd9c4fff3c2</Application>
  <AppVersion>15.0000</AppVersion>
  <Pages>7</Pages>
  <Words>2320</Words>
  <Characters>8397</Characters>
  <CharactersWithSpaces>10523</CharactersWithSpaces>
  <Paragraphs>232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2025-04-23T15:27:13Z</dcterms:created>
  <dc:creator/>
  <dc:description/>
  <dc:language>en-US</dc:language>
  <cp:lastModifiedBy/>
  <dcterms:modified xsi:type="dcterms:W3CDTF">2025-04-23T15:28:24Z</dcterms:modified>
  <cp:revision>1</cp:revision>
  <dc:subject/>
  <dc:title/>
</cp:coreProperties>
</file>